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D7EA8" w:rsidRPr="0032281F" w:rsidP="001D7EA8" w14:paraId="1B93957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P="001D7EA8" w14:paraId="07DAF245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943639" w:rsidRPr="0032281F" w:rsidP="001D7EA8" w14:paraId="4BB00A4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758CFF5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3D2C378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645BBD6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2E7E7742" w14:textId="6019061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Dominant Ideology a</w:t>
      </w:r>
      <w:r w:rsidR="00126FF5">
        <w:rPr>
          <w:rFonts w:ascii="Times New Roman" w:hAnsi="Times New Roman" w:cs="Times New Roman"/>
        </w:rPr>
        <w:t>nd Conspicuous Consumption</w:t>
      </w:r>
    </w:p>
    <w:p w:rsidR="001D7EA8" w:rsidRPr="0032281F" w:rsidP="00943639" w14:paraId="5014EC9F" w14:textId="41C4EBD3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Student’s Name</w:t>
      </w:r>
    </w:p>
    <w:p w:rsidR="001D7EA8" w:rsidRPr="0032281F" w:rsidP="001D7EA8" w14:paraId="4DC67AE9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Instructor’s Name</w:t>
      </w:r>
    </w:p>
    <w:p w:rsidR="001D7EA8" w:rsidRPr="0032281F" w:rsidP="001D7EA8" w14:paraId="52660CBE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32281F">
        <w:rPr>
          <w:rFonts w:ascii="Times New Roman" w:hAnsi="Times New Roman" w:cs="Times New Roman"/>
        </w:rPr>
        <w:t>Date</w:t>
      </w:r>
    </w:p>
    <w:p w:rsidR="001D7EA8" w:rsidRPr="0032281F" w:rsidP="001D7EA8" w14:paraId="3003B588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1957FA7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5F2FD1A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488B2FF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1EBBDBF7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1D7EA8" w:rsidRPr="0032281F" w:rsidP="001D7EA8" w14:paraId="27F26647" w14:textId="77777777">
      <w:pPr>
        <w:spacing w:line="480" w:lineRule="auto"/>
        <w:rPr>
          <w:rFonts w:ascii="Times New Roman" w:hAnsi="Times New Roman" w:cs="Times New Roman"/>
        </w:rPr>
      </w:pPr>
    </w:p>
    <w:p w:rsidR="001D7EA8" w:rsidRPr="0032281F" w:rsidP="001D7EA8" w14:paraId="194A7994" w14:textId="77777777">
      <w:pPr>
        <w:spacing w:line="480" w:lineRule="auto"/>
        <w:ind w:firstLine="720"/>
        <w:rPr>
          <w:rFonts w:ascii="Times New Roman" w:hAnsi="Times New Roman" w:cs="Times New Roman"/>
          <w:lang w:val="en"/>
        </w:rPr>
      </w:pPr>
    </w:p>
    <w:p w:rsidR="001D7EA8" w:rsidP="001D7EA8" w14:paraId="5926D6B1" w14:textId="77777777">
      <w:pPr>
        <w:spacing w:line="480" w:lineRule="auto"/>
        <w:rPr>
          <w:rFonts w:ascii="Times New Roman" w:hAnsi="Times New Roman" w:cs="Times New Roman"/>
        </w:rPr>
      </w:pPr>
    </w:p>
    <w:p w:rsidR="001D7EA8" w:rsidP="001D7EA8" w14:paraId="4207196B" w14:textId="77777777">
      <w:pPr>
        <w:spacing w:line="480" w:lineRule="auto"/>
        <w:rPr>
          <w:rFonts w:ascii="Times New Roman" w:hAnsi="Times New Roman" w:cs="Times New Roman"/>
        </w:rPr>
      </w:pPr>
    </w:p>
    <w:p w:rsidR="001D7EA8" w:rsidP="001D7EA8" w14:paraId="256704E6" w14:textId="77777777">
      <w:pPr>
        <w:spacing w:line="480" w:lineRule="auto"/>
        <w:rPr>
          <w:rFonts w:ascii="Times New Roman" w:hAnsi="Times New Roman" w:cs="Times New Roman"/>
        </w:rPr>
      </w:pPr>
    </w:p>
    <w:p w:rsidR="00701F66" w14:paraId="7A2F65EA" w14:textId="69570AAC">
      <w:pPr>
        <w:rPr>
          <w:rFonts w:ascii="Times New Roman" w:hAnsi="Times New Roman" w:cs="Times New Roman"/>
        </w:rPr>
      </w:pPr>
    </w:p>
    <w:p w:rsidR="00943639" w14:paraId="10D510D5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82E01" w:rsidP="00943639" w14:paraId="0B519A35" w14:textId="18019C47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Dominant Ideology and Conspicuous Consumption</w:t>
      </w:r>
    </w:p>
    <w:p w:rsidR="00126FF5" w:rsidP="00861037" w14:paraId="4BA8A8F9" w14:textId="3BC54D69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The substantial impact of dominant </w:t>
      </w:r>
      <w:r w:rsidR="00943639">
        <w:rPr>
          <w:rFonts w:ascii="Times New Roman" w:hAnsi="Times New Roman" w:cs="Times New Roman"/>
        </w:rPr>
        <w:t>ideology as</w:t>
      </w:r>
      <w:r>
        <w:rPr>
          <w:rFonts w:ascii="Times New Roman" w:hAnsi="Times New Roman" w:cs="Times New Roman"/>
        </w:rPr>
        <w:t xml:space="preserve"> well as the concept of conspicuous consumption in our daily life can not be ignored.</w:t>
      </w:r>
      <w:r w:rsidR="00D627A0">
        <w:rPr>
          <w:rFonts w:ascii="Times New Roman" w:hAnsi="Times New Roman" w:cs="Times New Roman"/>
        </w:rPr>
        <w:t xml:space="preserve"> Throughout our lives from birth to </w:t>
      </w:r>
      <w:r w:rsidR="00F11791">
        <w:rPr>
          <w:rFonts w:ascii="Times New Roman" w:hAnsi="Times New Roman" w:cs="Times New Roman"/>
        </w:rPr>
        <w:t>this moment of existence</w:t>
      </w:r>
      <w:r w:rsidR="00D627A0">
        <w:rPr>
          <w:rFonts w:ascii="Times New Roman" w:hAnsi="Times New Roman" w:cs="Times New Roman"/>
        </w:rPr>
        <w:t>, the role that dominant ideology has played in our lives could be echoed through</w:t>
      </w:r>
      <w:r w:rsidR="003224B6">
        <w:rPr>
          <w:rFonts w:ascii="Times New Roman" w:hAnsi="Times New Roman" w:cs="Times New Roman"/>
        </w:rPr>
        <w:t xml:space="preserve"> the annals of</w:t>
      </w:r>
      <w:r w:rsidR="00D627A0">
        <w:rPr>
          <w:rFonts w:ascii="Times New Roman" w:hAnsi="Times New Roman" w:cs="Times New Roman"/>
        </w:rPr>
        <w:t xml:space="preserve"> our social, re</w:t>
      </w:r>
      <w:r w:rsidR="00C5568A">
        <w:rPr>
          <w:rFonts w:ascii="Times New Roman" w:hAnsi="Times New Roman" w:cs="Times New Roman"/>
        </w:rPr>
        <w:t xml:space="preserve">ligion </w:t>
      </w:r>
      <w:r w:rsidR="00D627A0">
        <w:rPr>
          <w:rFonts w:ascii="Times New Roman" w:hAnsi="Times New Roman" w:cs="Times New Roman"/>
        </w:rPr>
        <w:t>otherwise political beliefs.</w:t>
      </w:r>
      <w:r w:rsidR="006F3840">
        <w:rPr>
          <w:rFonts w:ascii="Times New Roman" w:hAnsi="Times New Roman" w:cs="Times New Roman"/>
        </w:rPr>
        <w:t xml:space="preserve"> The majority of the populace holds the concept of dominant ideology and </w:t>
      </w:r>
      <w:r w:rsidR="00C062ED">
        <w:rPr>
          <w:rFonts w:ascii="Times New Roman" w:hAnsi="Times New Roman" w:cs="Times New Roman"/>
        </w:rPr>
        <w:t xml:space="preserve">in most cases, the concept may have been fitted by </w:t>
      </w:r>
      <w:r w:rsidR="00943639">
        <w:rPr>
          <w:rFonts w:ascii="Times New Roman" w:hAnsi="Times New Roman" w:cs="Times New Roman"/>
        </w:rPr>
        <w:t>individuals</w:t>
      </w:r>
      <w:r w:rsidR="00C062ED">
        <w:rPr>
          <w:rFonts w:ascii="Times New Roman" w:hAnsi="Times New Roman" w:cs="Times New Roman"/>
        </w:rPr>
        <w:t xml:space="preserve"> who sought to </w:t>
      </w:r>
      <w:r w:rsidR="001A7A9A">
        <w:rPr>
          <w:rFonts w:ascii="Times New Roman" w:hAnsi="Times New Roman" w:cs="Times New Roman"/>
        </w:rPr>
        <w:t>govern</w:t>
      </w:r>
      <w:r w:rsidR="00C062ED">
        <w:rPr>
          <w:rFonts w:ascii="Times New Roman" w:hAnsi="Times New Roman" w:cs="Times New Roman"/>
        </w:rPr>
        <w:t xml:space="preserve"> the populace.</w:t>
      </w:r>
      <w:r w:rsidR="004B1BF9">
        <w:rPr>
          <w:rFonts w:ascii="Times New Roman" w:hAnsi="Times New Roman" w:cs="Times New Roman"/>
        </w:rPr>
        <w:t xml:space="preserve"> Alternatively, the concept of conspicuous consumption refers to consumers of </w:t>
      </w:r>
      <w:r w:rsidR="003224B6">
        <w:rPr>
          <w:rFonts w:ascii="Times New Roman" w:hAnsi="Times New Roman" w:cs="Times New Roman"/>
        </w:rPr>
        <w:t>innumerable</w:t>
      </w:r>
      <w:r w:rsidR="004B1BF9">
        <w:rPr>
          <w:rFonts w:ascii="Times New Roman" w:hAnsi="Times New Roman" w:cs="Times New Roman"/>
        </w:rPr>
        <w:t xml:space="preserve"> goods who opt to acquire these </w:t>
      </w:r>
      <w:r w:rsidR="003224B6">
        <w:rPr>
          <w:rFonts w:ascii="Times New Roman" w:hAnsi="Times New Roman" w:cs="Times New Roman"/>
        </w:rPr>
        <w:t>products</w:t>
      </w:r>
      <w:r w:rsidR="004B1BF9">
        <w:rPr>
          <w:rFonts w:ascii="Times New Roman" w:hAnsi="Times New Roman" w:cs="Times New Roman"/>
        </w:rPr>
        <w:t xml:space="preserve"> through monetary expenditure </w:t>
      </w:r>
      <w:r w:rsidR="003224B6">
        <w:rPr>
          <w:rFonts w:ascii="Times New Roman" w:hAnsi="Times New Roman" w:cs="Times New Roman"/>
        </w:rPr>
        <w:t>of</w:t>
      </w:r>
      <w:r w:rsidR="004B1BF9">
        <w:rPr>
          <w:rFonts w:ascii="Times New Roman" w:hAnsi="Times New Roman" w:cs="Times New Roman"/>
        </w:rPr>
        <w:t xml:space="preserve"> very dear costs simply to show off how affluent they are as well as their earning power but not for the sole purpose of satisfying their consumer</w:t>
      </w:r>
      <w:r w:rsidR="003224B6">
        <w:rPr>
          <w:rFonts w:ascii="Times New Roman" w:hAnsi="Times New Roman" w:cs="Times New Roman"/>
        </w:rPr>
        <w:t>-related</w:t>
      </w:r>
      <w:r w:rsidR="004B1BF9">
        <w:rPr>
          <w:rFonts w:ascii="Times New Roman" w:hAnsi="Times New Roman" w:cs="Times New Roman"/>
        </w:rPr>
        <w:t xml:space="preserve"> needs.</w:t>
      </w:r>
      <w:r w:rsidR="003D68D1">
        <w:rPr>
          <w:rFonts w:ascii="Times New Roman" w:hAnsi="Times New Roman" w:cs="Times New Roman"/>
        </w:rPr>
        <w:t xml:space="preserve"> This essay aims at defining the concepts of dominant ideology and conspicuous consumption as well as the relationship between them.</w:t>
      </w:r>
    </w:p>
    <w:p w:rsidR="00861037" w:rsidP="00861037" w14:paraId="00DF033C" w14:textId="3CBA5F1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According to the father of dominant ideology</w:t>
      </w:r>
      <w:r w:rsidR="00CC3DBF">
        <w:rPr>
          <w:rFonts w:ascii="Times New Roman" w:hAnsi="Times New Roman" w:cs="Times New Roman"/>
        </w:rPr>
        <w:t xml:space="preserve"> concept</w:t>
      </w:r>
      <w:r>
        <w:rPr>
          <w:rFonts w:ascii="Times New Roman" w:hAnsi="Times New Roman" w:cs="Times New Roman"/>
        </w:rPr>
        <w:t xml:space="preserve">, philosopher Karl Marx, he held the </w:t>
      </w:r>
      <w:r w:rsidR="00242598">
        <w:rPr>
          <w:rFonts w:ascii="Times New Roman" w:hAnsi="Times New Roman" w:cs="Times New Roman"/>
        </w:rPr>
        <w:t>credence</w:t>
      </w:r>
      <w:r>
        <w:rPr>
          <w:rFonts w:ascii="Times New Roman" w:hAnsi="Times New Roman" w:cs="Times New Roman"/>
        </w:rPr>
        <w:t xml:space="preserve"> that a system comprising of values, </w:t>
      </w:r>
      <w:r w:rsidR="00955E18">
        <w:rPr>
          <w:rFonts w:ascii="Times New Roman" w:hAnsi="Times New Roman" w:cs="Times New Roman"/>
        </w:rPr>
        <w:t>as well as</w:t>
      </w:r>
      <w:r>
        <w:rPr>
          <w:rFonts w:ascii="Times New Roman" w:hAnsi="Times New Roman" w:cs="Times New Roman"/>
        </w:rPr>
        <w:t xml:space="preserve"> morals, was established by the </w:t>
      </w:r>
      <w:r w:rsidR="00364FBC">
        <w:rPr>
          <w:rFonts w:ascii="Times New Roman" w:hAnsi="Times New Roman" w:cs="Times New Roman"/>
        </w:rPr>
        <w:t>presiding</w:t>
      </w:r>
      <w:r>
        <w:rPr>
          <w:rFonts w:ascii="Times New Roman" w:hAnsi="Times New Roman" w:cs="Times New Roman"/>
        </w:rPr>
        <w:t xml:space="preserve"> political </w:t>
      </w:r>
      <w:r w:rsidR="00364FBC">
        <w:rPr>
          <w:rFonts w:ascii="Times New Roman" w:hAnsi="Times New Roman" w:cs="Times New Roman"/>
        </w:rPr>
        <w:t xml:space="preserve">class to facilitate them exercise </w:t>
      </w:r>
      <w:r w:rsidR="007573C4">
        <w:rPr>
          <w:rFonts w:ascii="Times New Roman" w:hAnsi="Times New Roman" w:cs="Times New Roman"/>
        </w:rPr>
        <w:t>sovereignty</w:t>
      </w:r>
      <w:r w:rsidR="00364FBC">
        <w:rPr>
          <w:rFonts w:ascii="Times New Roman" w:hAnsi="Times New Roman" w:cs="Times New Roman"/>
        </w:rPr>
        <w:t xml:space="preserve"> over the </w:t>
      </w:r>
      <w:r w:rsidR="00605343">
        <w:rPr>
          <w:rFonts w:ascii="Times New Roman" w:hAnsi="Times New Roman" w:cs="Times New Roman"/>
        </w:rPr>
        <w:t>working-class</w:t>
      </w:r>
      <w:r w:rsidR="006A5002">
        <w:rPr>
          <w:rFonts w:ascii="Times New Roman" w:hAnsi="Times New Roman" w:cs="Times New Roman"/>
        </w:rPr>
        <w:t xml:space="preserve"> sect</w:t>
      </w:r>
      <w:sdt>
        <w:sdtPr>
          <w:rPr>
            <w:rFonts w:ascii="Times New Roman" w:hAnsi="Times New Roman" w:cs="Times New Roman"/>
          </w:rPr>
          <w:id w:val="1856611514"/>
          <w:citation/>
        </w:sdtPr>
        <w:sdtContent>
          <w:r w:rsidR="00242598">
            <w:rPr>
              <w:rFonts w:ascii="Times New Roman" w:hAnsi="Times New Roman" w:cs="Times New Roman"/>
            </w:rPr>
            <w:fldChar w:fldCharType="begin"/>
          </w:r>
          <w:r w:rsidR="00242598">
            <w:rPr>
              <w:rFonts w:ascii="Times New Roman" w:hAnsi="Times New Roman" w:cs="Times New Roman"/>
            </w:rPr>
            <w:instrText xml:space="preserve"> CITATION Eti17 \l 1033 </w:instrText>
          </w:r>
          <w:r w:rsidR="00242598">
            <w:rPr>
              <w:rFonts w:ascii="Times New Roman" w:hAnsi="Times New Roman" w:cs="Times New Roman"/>
            </w:rPr>
            <w:fldChar w:fldCharType="separate"/>
          </w:r>
          <w:r w:rsidR="00242598">
            <w:rPr>
              <w:rFonts w:ascii="Times New Roman" w:hAnsi="Times New Roman" w:cs="Times New Roman"/>
              <w:noProof/>
            </w:rPr>
            <w:t xml:space="preserve"> </w:t>
          </w:r>
          <w:r w:rsidRPr="00242598" w:rsidR="00242598">
            <w:rPr>
              <w:rFonts w:ascii="Times New Roman" w:hAnsi="Times New Roman" w:cs="Times New Roman"/>
              <w:noProof/>
            </w:rPr>
            <w:t>(Balibar, 2017)</w:t>
          </w:r>
          <w:r w:rsidR="00242598">
            <w:rPr>
              <w:rFonts w:ascii="Times New Roman" w:hAnsi="Times New Roman" w:cs="Times New Roman"/>
            </w:rPr>
            <w:fldChar w:fldCharType="end"/>
          </w:r>
        </w:sdtContent>
      </w:sdt>
      <w:r w:rsidR="00364FBC">
        <w:rPr>
          <w:rFonts w:ascii="Times New Roman" w:hAnsi="Times New Roman" w:cs="Times New Roman"/>
        </w:rPr>
        <w:t>.</w:t>
      </w:r>
      <w:r w:rsidR="00F943F4">
        <w:rPr>
          <w:rFonts w:ascii="Times New Roman" w:hAnsi="Times New Roman" w:cs="Times New Roman"/>
        </w:rPr>
        <w:t xml:space="preserve"> Thus, in my viewpoint, I regard dominant ideology to be an ideology where </w:t>
      </w:r>
      <w:r w:rsidR="00943639">
        <w:rPr>
          <w:rFonts w:ascii="Times New Roman" w:hAnsi="Times New Roman" w:cs="Times New Roman"/>
        </w:rPr>
        <w:t>individuals</w:t>
      </w:r>
      <w:r w:rsidR="00F943F4">
        <w:rPr>
          <w:rFonts w:ascii="Times New Roman" w:hAnsi="Times New Roman" w:cs="Times New Roman"/>
        </w:rPr>
        <w:t xml:space="preserve"> have dominant masters who tend to control every </w:t>
      </w:r>
      <w:r w:rsidR="002C33DB">
        <w:rPr>
          <w:rFonts w:ascii="Times New Roman" w:hAnsi="Times New Roman" w:cs="Times New Roman"/>
        </w:rPr>
        <w:t>a</w:t>
      </w:r>
      <w:r w:rsidR="00F943F4">
        <w:rPr>
          <w:rFonts w:ascii="Times New Roman" w:hAnsi="Times New Roman" w:cs="Times New Roman"/>
        </w:rPr>
        <w:t>ction as well as decision in their lives.</w:t>
      </w:r>
      <w:r w:rsidR="003524FD">
        <w:rPr>
          <w:rFonts w:ascii="Times New Roman" w:hAnsi="Times New Roman" w:cs="Times New Roman"/>
        </w:rPr>
        <w:t xml:space="preserve"> In our daily life, these lords comprise</w:t>
      </w:r>
      <w:r w:rsidR="00605343">
        <w:rPr>
          <w:rFonts w:ascii="Times New Roman" w:hAnsi="Times New Roman" w:cs="Times New Roman"/>
        </w:rPr>
        <w:t xml:space="preserve"> principally</w:t>
      </w:r>
      <w:r w:rsidR="003524FD">
        <w:rPr>
          <w:rFonts w:ascii="Times New Roman" w:hAnsi="Times New Roman" w:cs="Times New Roman"/>
        </w:rPr>
        <w:t xml:space="preserve"> of the affluent and the presiding class.</w:t>
      </w:r>
      <w:r w:rsidR="00521158">
        <w:rPr>
          <w:rFonts w:ascii="Times New Roman" w:hAnsi="Times New Roman" w:cs="Times New Roman"/>
        </w:rPr>
        <w:t xml:space="preserve"> While the wealthy control the destitute a</w:t>
      </w:r>
      <w:r w:rsidR="00605343">
        <w:rPr>
          <w:rFonts w:ascii="Times New Roman" w:hAnsi="Times New Roman" w:cs="Times New Roman"/>
        </w:rPr>
        <w:t>s well as</w:t>
      </w:r>
      <w:r w:rsidR="00521158">
        <w:rPr>
          <w:rFonts w:ascii="Times New Roman" w:hAnsi="Times New Roman" w:cs="Times New Roman"/>
        </w:rPr>
        <w:t xml:space="preserve"> middle class, the presiding class control the entire society</w:t>
      </w:r>
      <w:r w:rsidR="002E00AF">
        <w:rPr>
          <w:rFonts w:ascii="Times New Roman" w:hAnsi="Times New Roman" w:cs="Times New Roman"/>
        </w:rPr>
        <w:t>,</w:t>
      </w:r>
      <w:r w:rsidR="00521158">
        <w:rPr>
          <w:rFonts w:ascii="Times New Roman" w:hAnsi="Times New Roman" w:cs="Times New Roman"/>
        </w:rPr>
        <w:t xml:space="preserve"> </w:t>
      </w:r>
      <w:r w:rsidR="002C1713">
        <w:rPr>
          <w:rFonts w:ascii="Times New Roman" w:hAnsi="Times New Roman" w:cs="Times New Roman"/>
        </w:rPr>
        <w:t>besides</w:t>
      </w:r>
      <w:r w:rsidR="0066669F">
        <w:rPr>
          <w:rFonts w:ascii="Times New Roman" w:hAnsi="Times New Roman" w:cs="Times New Roman"/>
        </w:rPr>
        <w:t xml:space="preserve"> they</w:t>
      </w:r>
      <w:r w:rsidR="00521158">
        <w:rPr>
          <w:rFonts w:ascii="Times New Roman" w:hAnsi="Times New Roman" w:cs="Times New Roman"/>
        </w:rPr>
        <w:t xml:space="preserve"> can </w:t>
      </w:r>
      <w:r w:rsidR="00D23DC9">
        <w:rPr>
          <w:rFonts w:ascii="Times New Roman" w:hAnsi="Times New Roman" w:cs="Times New Roman"/>
        </w:rPr>
        <w:t>threaten</w:t>
      </w:r>
      <w:r w:rsidR="00521158">
        <w:rPr>
          <w:rFonts w:ascii="Times New Roman" w:hAnsi="Times New Roman" w:cs="Times New Roman"/>
        </w:rPr>
        <w:t xml:space="preserve"> </w:t>
      </w:r>
      <w:r w:rsidR="00D23DC9">
        <w:rPr>
          <w:rFonts w:ascii="Times New Roman" w:hAnsi="Times New Roman" w:cs="Times New Roman"/>
        </w:rPr>
        <w:t>anybody</w:t>
      </w:r>
      <w:r w:rsidR="00521158">
        <w:rPr>
          <w:rFonts w:ascii="Times New Roman" w:hAnsi="Times New Roman" w:cs="Times New Roman"/>
        </w:rPr>
        <w:t xml:space="preserve"> they</w:t>
      </w:r>
      <w:r w:rsidR="00D23DC9">
        <w:rPr>
          <w:rFonts w:ascii="Times New Roman" w:hAnsi="Times New Roman" w:cs="Times New Roman"/>
        </w:rPr>
        <w:t xml:space="preserve"> </w:t>
      </w:r>
      <w:r w:rsidR="002E00AF">
        <w:rPr>
          <w:rFonts w:ascii="Times New Roman" w:hAnsi="Times New Roman" w:cs="Times New Roman"/>
        </w:rPr>
        <w:t xml:space="preserve">choose and </w:t>
      </w:r>
      <w:r w:rsidR="00D23DC9">
        <w:rPr>
          <w:rFonts w:ascii="Times New Roman" w:hAnsi="Times New Roman" w:cs="Times New Roman"/>
        </w:rPr>
        <w:t>wish</w:t>
      </w:r>
      <w:r w:rsidR="00521158">
        <w:rPr>
          <w:rFonts w:ascii="Times New Roman" w:hAnsi="Times New Roman" w:cs="Times New Roman"/>
        </w:rPr>
        <w:t>.</w:t>
      </w:r>
      <w:r w:rsidR="0075250C">
        <w:rPr>
          <w:rFonts w:ascii="Times New Roman" w:hAnsi="Times New Roman" w:cs="Times New Roman"/>
        </w:rPr>
        <w:t xml:space="preserve"> Hence, the concept of dominant ideology epitomizes the widely held values, attitudes, </w:t>
      </w:r>
      <w:r w:rsidR="004533AE">
        <w:rPr>
          <w:rFonts w:ascii="Times New Roman" w:hAnsi="Times New Roman" w:cs="Times New Roman"/>
        </w:rPr>
        <w:t>views</w:t>
      </w:r>
      <w:r w:rsidR="0075250C">
        <w:rPr>
          <w:rFonts w:ascii="Times New Roman" w:hAnsi="Times New Roman" w:cs="Times New Roman"/>
        </w:rPr>
        <w:t xml:space="preserve"> and </w:t>
      </w:r>
      <w:r w:rsidR="004533AE">
        <w:rPr>
          <w:rFonts w:ascii="Times New Roman" w:hAnsi="Times New Roman" w:cs="Times New Roman"/>
        </w:rPr>
        <w:t>scruples</w:t>
      </w:r>
      <w:r w:rsidR="0075250C">
        <w:rPr>
          <w:rFonts w:ascii="Times New Roman" w:hAnsi="Times New Roman" w:cs="Times New Roman"/>
        </w:rPr>
        <w:t xml:space="preserve"> by a majority</w:t>
      </w:r>
      <w:r w:rsidR="00D529A6">
        <w:rPr>
          <w:rFonts w:ascii="Times New Roman" w:hAnsi="Times New Roman" w:cs="Times New Roman"/>
        </w:rPr>
        <w:t xml:space="preserve"> of people</w:t>
      </w:r>
      <w:r w:rsidR="0075250C">
        <w:rPr>
          <w:rFonts w:ascii="Times New Roman" w:hAnsi="Times New Roman" w:cs="Times New Roman"/>
        </w:rPr>
        <w:t xml:space="preserve"> in a given society.</w:t>
      </w:r>
    </w:p>
    <w:p w:rsidR="008625D1" w:rsidP="00861037" w14:paraId="7E596B9E" w14:textId="29600473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Consequently, the concept of conspicuous consumption involves numerous goods' consumers procuring highly-priced and posh goods</w:t>
      </w:r>
      <w:r w:rsidR="00F01A9D">
        <w:rPr>
          <w:rFonts w:ascii="Times New Roman" w:hAnsi="Times New Roman" w:cs="Times New Roman"/>
        </w:rPr>
        <w:t xml:space="preserve"> just to display their affluent status otherwise the </w:t>
      </w:r>
      <w:r w:rsidR="00DD1E92">
        <w:rPr>
          <w:rFonts w:ascii="Times New Roman" w:hAnsi="Times New Roman" w:cs="Times New Roman"/>
        </w:rPr>
        <w:t>expanse</w:t>
      </w:r>
      <w:r w:rsidR="00F01A9D">
        <w:rPr>
          <w:rFonts w:ascii="Times New Roman" w:hAnsi="Times New Roman" w:cs="Times New Roman"/>
        </w:rPr>
        <w:t xml:space="preserve"> of </w:t>
      </w:r>
      <w:r w:rsidR="00DD1E92">
        <w:rPr>
          <w:rFonts w:ascii="Times New Roman" w:hAnsi="Times New Roman" w:cs="Times New Roman"/>
        </w:rPr>
        <w:t>coinage</w:t>
      </w:r>
      <w:r w:rsidR="00F01A9D">
        <w:rPr>
          <w:rFonts w:ascii="Times New Roman" w:hAnsi="Times New Roman" w:cs="Times New Roman"/>
        </w:rPr>
        <w:t xml:space="preserve"> they </w:t>
      </w:r>
      <w:r w:rsidR="00DD1E92">
        <w:rPr>
          <w:rFonts w:ascii="Times New Roman" w:hAnsi="Times New Roman" w:cs="Times New Roman"/>
        </w:rPr>
        <w:t>make</w:t>
      </w:r>
      <w:r w:rsidR="00943639">
        <w:rPr>
          <w:rFonts w:ascii="Times New Roman" w:hAnsi="Times New Roman" w:cs="Times New Roman"/>
        </w:rPr>
        <w:t xml:space="preserve"> </w:t>
      </w:r>
      <w:r w:rsidR="002F13D3">
        <w:rPr>
          <w:rFonts w:ascii="Times New Roman" w:hAnsi="Times New Roman" w:cs="Times New Roman"/>
        </w:rPr>
        <w:t>(</w:t>
      </w:r>
      <w:r w:rsidR="002F13D3">
        <w:rPr>
          <w:rFonts w:ascii="Times New Roman" w:hAnsi="Times New Roman" w:cs="Times New Roman"/>
        </w:rPr>
        <w:t>Bronner</w:t>
      </w:r>
      <w:r w:rsidR="002F13D3">
        <w:rPr>
          <w:rFonts w:ascii="Times New Roman" w:hAnsi="Times New Roman" w:cs="Times New Roman"/>
        </w:rPr>
        <w:t xml:space="preserve"> &amp; de </w:t>
      </w:r>
      <w:r w:rsidR="002F13D3">
        <w:rPr>
          <w:rFonts w:ascii="Times New Roman" w:hAnsi="Times New Roman" w:cs="Times New Roman"/>
        </w:rPr>
        <w:t>Hoog</w:t>
      </w:r>
      <w:r w:rsidR="002F13D3">
        <w:rPr>
          <w:rFonts w:ascii="Times New Roman" w:hAnsi="Times New Roman" w:cs="Times New Roman"/>
        </w:rPr>
        <w:t>, 2018)</w:t>
      </w:r>
      <w:r w:rsidR="00F01A9D">
        <w:rPr>
          <w:rFonts w:ascii="Times New Roman" w:hAnsi="Times New Roman" w:cs="Times New Roman"/>
        </w:rPr>
        <w:t>.</w:t>
      </w:r>
      <w:r w:rsidR="00101829">
        <w:rPr>
          <w:rFonts w:ascii="Times New Roman" w:hAnsi="Times New Roman" w:cs="Times New Roman"/>
        </w:rPr>
        <w:t xml:space="preserve"> It is often manifested when folks buy kinds of stuff they least require. For instance, I can hardly distinguish the variance between purchasing a gold </w:t>
      </w:r>
      <w:r w:rsidR="008E07BB">
        <w:rPr>
          <w:rFonts w:ascii="Times New Roman" w:hAnsi="Times New Roman" w:cs="Times New Roman"/>
        </w:rPr>
        <w:t>wristwatch</w:t>
      </w:r>
      <w:r w:rsidR="00101829">
        <w:rPr>
          <w:rFonts w:ascii="Times New Roman" w:hAnsi="Times New Roman" w:cs="Times New Roman"/>
        </w:rPr>
        <w:t xml:space="preserve"> and silver </w:t>
      </w:r>
      <w:r w:rsidR="008E07BB">
        <w:rPr>
          <w:rFonts w:ascii="Times New Roman" w:hAnsi="Times New Roman" w:cs="Times New Roman"/>
        </w:rPr>
        <w:t>timepiece</w:t>
      </w:r>
      <w:r w:rsidR="00101829">
        <w:rPr>
          <w:rFonts w:ascii="Times New Roman" w:hAnsi="Times New Roman" w:cs="Times New Roman"/>
        </w:rPr>
        <w:t>.</w:t>
      </w:r>
      <w:r w:rsidR="002D09DD">
        <w:rPr>
          <w:rFonts w:ascii="Times New Roman" w:hAnsi="Times New Roman" w:cs="Times New Roman"/>
        </w:rPr>
        <w:t xml:space="preserve"> The fact remains that</w:t>
      </w:r>
      <w:bookmarkStart w:id="0" w:name="_GoBack"/>
      <w:bookmarkEnd w:id="0"/>
      <w:r w:rsidR="002D09DD">
        <w:rPr>
          <w:rFonts w:ascii="Times New Roman" w:hAnsi="Times New Roman" w:cs="Times New Roman"/>
        </w:rPr>
        <w:t xml:space="preserve"> both watches</w:t>
      </w:r>
      <w:r w:rsidR="002D24C5">
        <w:rPr>
          <w:rFonts w:ascii="Times New Roman" w:hAnsi="Times New Roman" w:cs="Times New Roman"/>
        </w:rPr>
        <w:t xml:space="preserve"> indicate</w:t>
      </w:r>
      <w:r w:rsidR="002D09DD">
        <w:rPr>
          <w:rFonts w:ascii="Times New Roman" w:hAnsi="Times New Roman" w:cs="Times New Roman"/>
        </w:rPr>
        <w:t xml:space="preserve"> time</w:t>
      </w:r>
      <w:r w:rsidR="0086072B">
        <w:rPr>
          <w:rFonts w:ascii="Times New Roman" w:hAnsi="Times New Roman" w:cs="Times New Roman"/>
        </w:rPr>
        <w:t>;</w:t>
      </w:r>
      <w:r w:rsidR="002D09DD">
        <w:rPr>
          <w:rFonts w:ascii="Times New Roman" w:hAnsi="Times New Roman" w:cs="Times New Roman"/>
        </w:rPr>
        <w:t xml:space="preserve"> </w:t>
      </w:r>
      <w:r w:rsidR="0086072B">
        <w:rPr>
          <w:rFonts w:ascii="Times New Roman" w:hAnsi="Times New Roman" w:cs="Times New Roman"/>
        </w:rPr>
        <w:t>I</w:t>
      </w:r>
      <w:r w:rsidR="002D09DD">
        <w:rPr>
          <w:rFonts w:ascii="Times New Roman" w:hAnsi="Times New Roman" w:cs="Times New Roman"/>
        </w:rPr>
        <w:t>n addition</w:t>
      </w:r>
      <w:r w:rsidR="009A4F62">
        <w:rPr>
          <w:rFonts w:ascii="Times New Roman" w:hAnsi="Times New Roman" w:cs="Times New Roman"/>
        </w:rPr>
        <w:t>,</w:t>
      </w:r>
      <w:r w:rsidR="002D09DD">
        <w:rPr>
          <w:rFonts w:ascii="Times New Roman" w:hAnsi="Times New Roman" w:cs="Times New Roman"/>
        </w:rPr>
        <w:t xml:space="preserve"> one could find the gold timepiece </w:t>
      </w:r>
      <w:r w:rsidR="009A4F62">
        <w:rPr>
          <w:rFonts w:ascii="Times New Roman" w:hAnsi="Times New Roman" w:cs="Times New Roman"/>
        </w:rPr>
        <w:t>heftier</w:t>
      </w:r>
      <w:r w:rsidR="002D09DD">
        <w:rPr>
          <w:rFonts w:ascii="Times New Roman" w:hAnsi="Times New Roman" w:cs="Times New Roman"/>
        </w:rPr>
        <w:t xml:space="preserve"> on the </w:t>
      </w:r>
      <w:r w:rsidR="0052475F">
        <w:rPr>
          <w:rFonts w:ascii="Times New Roman" w:hAnsi="Times New Roman" w:cs="Times New Roman"/>
        </w:rPr>
        <w:t>hand</w:t>
      </w:r>
      <w:r w:rsidR="002D09DD">
        <w:rPr>
          <w:rFonts w:ascii="Times New Roman" w:hAnsi="Times New Roman" w:cs="Times New Roman"/>
        </w:rPr>
        <w:t xml:space="preserve"> than the counterpart.</w:t>
      </w:r>
      <w:r w:rsidR="0052475F">
        <w:rPr>
          <w:rFonts w:ascii="Times New Roman" w:hAnsi="Times New Roman" w:cs="Times New Roman"/>
        </w:rPr>
        <w:t xml:space="preserve"> In this regard, conspicuous consumption is simply an analogy </w:t>
      </w:r>
      <w:r w:rsidR="00B82A70">
        <w:rPr>
          <w:rFonts w:ascii="Times New Roman" w:hAnsi="Times New Roman" w:cs="Times New Roman"/>
        </w:rPr>
        <w:t xml:space="preserve">people weigh on themselves by placing </w:t>
      </w:r>
      <w:r w:rsidR="009A4F62">
        <w:rPr>
          <w:rFonts w:ascii="Times New Roman" w:hAnsi="Times New Roman" w:cs="Times New Roman"/>
        </w:rPr>
        <w:t>value</w:t>
      </w:r>
      <w:r w:rsidR="00B82A70">
        <w:rPr>
          <w:rFonts w:ascii="Times New Roman" w:hAnsi="Times New Roman" w:cs="Times New Roman"/>
        </w:rPr>
        <w:t xml:space="preserve"> </w:t>
      </w:r>
      <w:r w:rsidR="00951450">
        <w:rPr>
          <w:rFonts w:ascii="Times New Roman" w:hAnsi="Times New Roman" w:cs="Times New Roman"/>
        </w:rPr>
        <w:t>tabs</w:t>
      </w:r>
      <w:r w:rsidR="00B82A70">
        <w:rPr>
          <w:rFonts w:ascii="Times New Roman" w:hAnsi="Times New Roman" w:cs="Times New Roman"/>
        </w:rPr>
        <w:t xml:space="preserve"> on their </w:t>
      </w:r>
      <w:r w:rsidR="00951450">
        <w:rPr>
          <w:rFonts w:ascii="Times New Roman" w:hAnsi="Times New Roman" w:cs="Times New Roman"/>
        </w:rPr>
        <w:t>subsists</w:t>
      </w:r>
      <w:r w:rsidR="00B82A70">
        <w:rPr>
          <w:rFonts w:ascii="Times New Roman" w:hAnsi="Times New Roman" w:cs="Times New Roman"/>
        </w:rPr>
        <w:t>.</w:t>
      </w:r>
      <w:r w:rsidR="00BD3207">
        <w:rPr>
          <w:rFonts w:ascii="Times New Roman" w:hAnsi="Times New Roman" w:cs="Times New Roman"/>
        </w:rPr>
        <w:t xml:space="preserve"> </w:t>
      </w:r>
      <w:r w:rsidR="00943639">
        <w:rPr>
          <w:rFonts w:ascii="Times New Roman" w:hAnsi="Times New Roman" w:cs="Times New Roman"/>
        </w:rPr>
        <w:t>Notably, c</w:t>
      </w:r>
      <w:r w:rsidR="00BD3207">
        <w:rPr>
          <w:rFonts w:ascii="Times New Roman" w:hAnsi="Times New Roman" w:cs="Times New Roman"/>
        </w:rPr>
        <w:t xml:space="preserve">onspicuous consumption of goods is frequently utilized by many people in society to </w:t>
      </w:r>
      <w:r w:rsidR="00F375D8">
        <w:rPr>
          <w:rFonts w:ascii="Times New Roman" w:hAnsi="Times New Roman" w:cs="Times New Roman"/>
        </w:rPr>
        <w:t>prove</w:t>
      </w:r>
      <w:r w:rsidR="00BD3207">
        <w:rPr>
          <w:rFonts w:ascii="Times New Roman" w:hAnsi="Times New Roman" w:cs="Times New Roman"/>
        </w:rPr>
        <w:t xml:space="preserve"> their </w:t>
      </w:r>
      <w:r w:rsidR="00F375D8">
        <w:rPr>
          <w:rFonts w:ascii="Times New Roman" w:hAnsi="Times New Roman" w:cs="Times New Roman"/>
        </w:rPr>
        <w:t>preeminence</w:t>
      </w:r>
      <w:r w:rsidR="00BD3207">
        <w:rPr>
          <w:rFonts w:ascii="Times New Roman" w:hAnsi="Times New Roman" w:cs="Times New Roman"/>
        </w:rPr>
        <w:t xml:space="preserve"> over others.</w:t>
      </w:r>
      <w:r w:rsidR="004D54D8">
        <w:rPr>
          <w:rFonts w:ascii="Times New Roman" w:hAnsi="Times New Roman" w:cs="Times New Roman"/>
        </w:rPr>
        <w:t xml:space="preserve"> Similarly, a greater part of social classes exhibits ostentatious consumer effect on counterpart classes in addition to utilizing the concept of conspicuous consumption to advance otherwise sustain </w:t>
      </w:r>
      <w:r w:rsidR="0038390C">
        <w:rPr>
          <w:rFonts w:ascii="Times New Roman" w:hAnsi="Times New Roman" w:cs="Times New Roman"/>
        </w:rPr>
        <w:t xml:space="preserve">higher social </w:t>
      </w:r>
      <w:r w:rsidR="00BB0309">
        <w:rPr>
          <w:rFonts w:ascii="Times New Roman" w:hAnsi="Times New Roman" w:cs="Times New Roman"/>
        </w:rPr>
        <w:t>rank</w:t>
      </w:r>
      <w:r w:rsidR="0038390C">
        <w:rPr>
          <w:rFonts w:ascii="Times New Roman" w:hAnsi="Times New Roman" w:cs="Times New Roman"/>
        </w:rPr>
        <w:t>.</w:t>
      </w:r>
    </w:p>
    <w:p w:rsidR="0072480C" w:rsidP="00784436" w14:paraId="6F5F911D" w14:textId="7777777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Now, </w:t>
      </w:r>
      <w:r w:rsidR="00DF4D39">
        <w:rPr>
          <w:rFonts w:ascii="Times New Roman" w:hAnsi="Times New Roman" w:cs="Times New Roman"/>
        </w:rPr>
        <w:t>what relationship can a</w:t>
      </w:r>
      <w:r>
        <w:rPr>
          <w:rFonts w:ascii="Times New Roman" w:hAnsi="Times New Roman" w:cs="Times New Roman"/>
        </w:rPr>
        <w:t xml:space="preserve"> sociologist sight </w:t>
      </w:r>
      <w:r w:rsidR="00DF4D39">
        <w:rPr>
          <w:rFonts w:ascii="Times New Roman" w:hAnsi="Times New Roman" w:cs="Times New Roman"/>
        </w:rPr>
        <w:t>as the connection between</w:t>
      </w:r>
      <w:r>
        <w:rPr>
          <w:rFonts w:ascii="Times New Roman" w:hAnsi="Times New Roman" w:cs="Times New Roman"/>
        </w:rPr>
        <w:t xml:space="preserve"> dominant ideology concept and conspicuous consumption concept?</w:t>
      </w:r>
      <w:r w:rsidR="007514BE">
        <w:rPr>
          <w:rFonts w:ascii="Times New Roman" w:hAnsi="Times New Roman" w:cs="Times New Roman"/>
        </w:rPr>
        <w:t xml:space="preserve"> Well, in a </w:t>
      </w:r>
      <w:r w:rsidR="00561042">
        <w:rPr>
          <w:rFonts w:ascii="Times New Roman" w:hAnsi="Times New Roman" w:cs="Times New Roman"/>
        </w:rPr>
        <w:t>certain</w:t>
      </w:r>
      <w:r w:rsidR="007514BE">
        <w:rPr>
          <w:rFonts w:ascii="Times New Roman" w:hAnsi="Times New Roman" w:cs="Times New Roman"/>
        </w:rPr>
        <w:t xml:space="preserve"> society, a set of values, morals, attitudes </w:t>
      </w:r>
      <w:r w:rsidR="00561042">
        <w:rPr>
          <w:rFonts w:ascii="Times New Roman" w:hAnsi="Times New Roman" w:cs="Times New Roman"/>
        </w:rPr>
        <w:t>as well as</w:t>
      </w:r>
      <w:r w:rsidR="007514BE">
        <w:rPr>
          <w:rFonts w:ascii="Times New Roman" w:hAnsi="Times New Roman" w:cs="Times New Roman"/>
        </w:rPr>
        <w:t xml:space="preserve"> beliefs shared by mainstream </w:t>
      </w:r>
      <w:r w:rsidR="00943639">
        <w:rPr>
          <w:rFonts w:ascii="Times New Roman" w:hAnsi="Times New Roman" w:cs="Times New Roman"/>
        </w:rPr>
        <w:t>people</w:t>
      </w:r>
      <w:r w:rsidR="007514BE">
        <w:rPr>
          <w:rFonts w:ascii="Times New Roman" w:hAnsi="Times New Roman" w:cs="Times New Roman"/>
        </w:rPr>
        <w:t xml:space="preserve"> in the depicted society are</w:t>
      </w:r>
      <w:r w:rsidR="006F14AD">
        <w:rPr>
          <w:rFonts w:ascii="Times New Roman" w:hAnsi="Times New Roman" w:cs="Times New Roman"/>
        </w:rPr>
        <w:t xml:space="preserve"> all</w:t>
      </w:r>
      <w:r w:rsidR="007514BE">
        <w:rPr>
          <w:rFonts w:ascii="Times New Roman" w:hAnsi="Times New Roman" w:cs="Times New Roman"/>
        </w:rPr>
        <w:t xml:space="preserve"> epitomized by the dominant ideology concept. This concept can be associated with conspicuous </w:t>
      </w:r>
      <w:r w:rsidR="00B20513">
        <w:rPr>
          <w:rFonts w:ascii="Times New Roman" w:hAnsi="Times New Roman" w:cs="Times New Roman"/>
        </w:rPr>
        <w:t>consumer</w:t>
      </w:r>
      <w:r w:rsidR="00943639">
        <w:rPr>
          <w:rFonts w:ascii="Times New Roman" w:hAnsi="Times New Roman" w:cs="Times New Roman"/>
        </w:rPr>
        <w:t xml:space="preserve">ism in that the latter concept </w:t>
      </w:r>
      <w:r w:rsidR="00B20513">
        <w:rPr>
          <w:rFonts w:ascii="Times New Roman" w:hAnsi="Times New Roman" w:cs="Times New Roman"/>
        </w:rPr>
        <w:t>has been adopted as a means of determin</w:t>
      </w:r>
      <w:r w:rsidR="009110B1">
        <w:rPr>
          <w:rFonts w:ascii="Times New Roman" w:hAnsi="Times New Roman" w:cs="Times New Roman"/>
        </w:rPr>
        <w:t>ing</w:t>
      </w:r>
      <w:r w:rsidR="00B20513">
        <w:rPr>
          <w:rFonts w:ascii="Times New Roman" w:hAnsi="Times New Roman" w:cs="Times New Roman"/>
        </w:rPr>
        <w:t xml:space="preserve"> who falls in a spec</w:t>
      </w:r>
      <w:r w:rsidR="00943639">
        <w:rPr>
          <w:rFonts w:ascii="Times New Roman" w:hAnsi="Times New Roman" w:cs="Times New Roman"/>
        </w:rPr>
        <w:t>ific social class and who does no</w:t>
      </w:r>
      <w:r w:rsidR="00B20513">
        <w:rPr>
          <w:rFonts w:ascii="Times New Roman" w:hAnsi="Times New Roman" w:cs="Times New Roman"/>
        </w:rPr>
        <w:t>t.</w:t>
      </w:r>
      <w:r w:rsidR="00E200E4">
        <w:rPr>
          <w:rFonts w:ascii="Times New Roman" w:hAnsi="Times New Roman" w:cs="Times New Roman"/>
        </w:rPr>
        <w:t xml:space="preserve"> Folks have advanced the conspicuous consumption comportment in return to utilizing it to exhibit sovereignty over the disadvantaged in the society otherwise those inferior to their social class.</w:t>
      </w:r>
      <w:r w:rsidR="006F1F2C">
        <w:rPr>
          <w:rFonts w:ascii="Times New Roman" w:hAnsi="Times New Roman" w:cs="Times New Roman"/>
        </w:rPr>
        <w:t xml:space="preserve"> </w:t>
      </w:r>
    </w:p>
    <w:p w:rsidR="00EA6384" w:rsidP="00784436" w14:paraId="10BCA88D" w14:textId="168F215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summation, having defined</w:t>
      </w:r>
      <w:r>
        <w:rPr>
          <w:rFonts w:ascii="Times New Roman" w:hAnsi="Times New Roman" w:cs="Times New Roman"/>
        </w:rPr>
        <w:t xml:space="preserve"> the concepts of dominant ideology and conspicuous consumption as well as the relationship between them</w:t>
      </w:r>
      <w:r>
        <w:rPr>
          <w:rFonts w:ascii="Times New Roman" w:hAnsi="Times New Roman" w:cs="Times New Roman"/>
        </w:rPr>
        <w:t>, it is evident that c</w:t>
      </w:r>
      <w:r w:rsidR="000B242C">
        <w:rPr>
          <w:rFonts w:ascii="Times New Roman" w:hAnsi="Times New Roman" w:cs="Times New Roman"/>
        </w:rPr>
        <w:t xml:space="preserve">onspicuous consumption is gravely ingrained in the public </w:t>
      </w:r>
      <w:r w:rsidR="009110B1">
        <w:rPr>
          <w:rFonts w:ascii="Times New Roman" w:hAnsi="Times New Roman" w:cs="Times New Roman"/>
        </w:rPr>
        <w:t>portrayed</w:t>
      </w:r>
      <w:r w:rsidR="000B242C">
        <w:rPr>
          <w:rFonts w:ascii="Times New Roman" w:hAnsi="Times New Roman" w:cs="Times New Roman"/>
        </w:rPr>
        <w:t xml:space="preserve"> by personal acquisition of classy goods </w:t>
      </w:r>
      <w:r w:rsidR="000B242C">
        <w:rPr>
          <w:rFonts w:ascii="Times New Roman" w:hAnsi="Times New Roman" w:cs="Times New Roman"/>
        </w:rPr>
        <w:t>as well as products just to show of</w:t>
      </w:r>
      <w:r w:rsidR="005D2B03">
        <w:rPr>
          <w:rFonts w:ascii="Times New Roman" w:hAnsi="Times New Roman" w:cs="Times New Roman"/>
        </w:rPr>
        <w:t>f</w:t>
      </w:r>
      <w:r w:rsidR="008F3916">
        <w:rPr>
          <w:rFonts w:ascii="Times New Roman" w:hAnsi="Times New Roman" w:cs="Times New Roman"/>
        </w:rPr>
        <w:t xml:space="preserve"> to other people</w:t>
      </w:r>
      <w:r w:rsidR="000B242C">
        <w:rPr>
          <w:rFonts w:ascii="Times New Roman" w:hAnsi="Times New Roman" w:cs="Times New Roman"/>
        </w:rPr>
        <w:t xml:space="preserve"> in the society.</w:t>
      </w:r>
      <w:r w:rsidR="00943639">
        <w:rPr>
          <w:rFonts w:ascii="Times New Roman" w:hAnsi="Times New Roman" w:cs="Times New Roman"/>
        </w:rPr>
        <w:t xml:space="preserve"> In short, c</w:t>
      </w:r>
      <w:r w:rsidR="005E22DF">
        <w:rPr>
          <w:rFonts w:ascii="Times New Roman" w:hAnsi="Times New Roman" w:cs="Times New Roman"/>
        </w:rPr>
        <w:t>onspicuous consumption has turn</w:t>
      </w:r>
      <w:r w:rsidR="009014B7">
        <w:rPr>
          <w:rFonts w:ascii="Times New Roman" w:hAnsi="Times New Roman" w:cs="Times New Roman"/>
        </w:rPr>
        <w:t>ed</w:t>
      </w:r>
      <w:r w:rsidR="005E22DF">
        <w:rPr>
          <w:rFonts w:ascii="Times New Roman" w:hAnsi="Times New Roman" w:cs="Times New Roman"/>
        </w:rPr>
        <w:t xml:space="preserve"> out to be a global view for mainstream folks on </w:t>
      </w:r>
      <w:r w:rsidR="009014B7">
        <w:rPr>
          <w:rFonts w:ascii="Times New Roman" w:hAnsi="Times New Roman" w:cs="Times New Roman"/>
        </w:rPr>
        <w:t>our</w:t>
      </w:r>
      <w:r w:rsidR="005E22DF">
        <w:rPr>
          <w:rFonts w:ascii="Times New Roman" w:hAnsi="Times New Roman" w:cs="Times New Roman"/>
        </w:rPr>
        <w:t xml:space="preserve"> planet earth and hence its association with dominant ideology concept</w:t>
      </w:r>
      <w:r w:rsidR="00640F22">
        <w:rPr>
          <w:rFonts w:ascii="Times New Roman" w:hAnsi="Times New Roman" w:cs="Times New Roman"/>
        </w:rPr>
        <w:t>.</w:t>
      </w:r>
    </w:p>
    <w:p w:rsidR="00784436" w:rsidP="00784436" w14:paraId="53EB41B4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943639" w14:paraId="07A1225D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A6384" w:rsidP="00943639" w14:paraId="6ACC802A" w14:textId="27C6907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:rsidR="00E50A36" w:rsidRPr="00364E53" w:rsidP="00E50A36" w14:paraId="01AC00AC" w14:textId="7777777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364E53">
        <w:rPr>
          <w:rFonts w:ascii="Times New Roman" w:hAnsi="Times New Roman" w:cs="Times New Roman"/>
        </w:rPr>
        <w:fldChar w:fldCharType="begin"/>
      </w:r>
      <w:r w:rsidRPr="00364E53">
        <w:rPr>
          <w:rFonts w:ascii="Times New Roman" w:hAnsi="Times New Roman" w:cs="Times New Roman"/>
        </w:rPr>
        <w:instrText xml:space="preserve"> BIBLIOGRAPHY  \l 1033 </w:instrText>
      </w:r>
      <w:r w:rsidRPr="00364E53">
        <w:rPr>
          <w:rFonts w:ascii="Times New Roman" w:hAnsi="Times New Roman" w:cs="Times New Roman"/>
        </w:rPr>
        <w:fldChar w:fldCharType="separate"/>
      </w:r>
      <w:r w:rsidRPr="00364E53">
        <w:rPr>
          <w:rFonts w:ascii="Times New Roman" w:hAnsi="Times New Roman" w:cs="Times New Roman"/>
          <w:noProof/>
        </w:rPr>
        <w:t xml:space="preserve">Balibar, E. (2017). </w:t>
      </w:r>
      <w:r w:rsidRPr="00364E53">
        <w:rPr>
          <w:rFonts w:ascii="Times New Roman" w:hAnsi="Times New Roman" w:cs="Times New Roman"/>
          <w:i/>
          <w:iCs/>
          <w:noProof/>
        </w:rPr>
        <w:t>The Philosophy of Marx.</w:t>
      </w:r>
      <w:r w:rsidRPr="00364E53">
        <w:rPr>
          <w:rFonts w:ascii="Times New Roman" w:hAnsi="Times New Roman" w:cs="Times New Roman"/>
          <w:noProof/>
        </w:rPr>
        <w:t xml:space="preserve"> Verso Books.</w:t>
      </w:r>
    </w:p>
    <w:p w:rsidR="00E50A36" w:rsidRPr="00364E53" w:rsidP="00E50A36" w14:paraId="3EA27AB6" w14:textId="77777777">
      <w:pPr>
        <w:spacing w:line="480" w:lineRule="auto"/>
        <w:rPr>
          <w:rFonts w:ascii="Times New Roman" w:hAnsi="Times New Roman" w:cs="Times New Roman"/>
        </w:rPr>
      </w:pPr>
      <w:r w:rsidRPr="00364E53">
        <w:rPr>
          <w:rFonts w:ascii="Times New Roman" w:hAnsi="Times New Roman" w:cs="Times New Roman"/>
        </w:rPr>
        <w:fldChar w:fldCharType="end"/>
      </w:r>
      <w:r w:rsidRPr="00364E53">
        <w:rPr>
          <w:rFonts w:ascii="Times New Roman" w:hAnsi="Times New Roman" w:cs="Times New Roman"/>
        </w:rPr>
        <w:t xml:space="preserve">Bronner, F., &amp; de </w:t>
      </w:r>
      <w:r w:rsidRPr="00364E53">
        <w:rPr>
          <w:rFonts w:ascii="Times New Roman" w:hAnsi="Times New Roman" w:cs="Times New Roman"/>
        </w:rPr>
        <w:t>Hoog</w:t>
      </w:r>
      <w:r w:rsidRPr="00364E53">
        <w:rPr>
          <w:rFonts w:ascii="Times New Roman" w:hAnsi="Times New Roman" w:cs="Times New Roman"/>
        </w:rPr>
        <w:t xml:space="preserve">, R. (2018). Conspicuous consumption and the rising importance of </w:t>
      </w:r>
      <w:r>
        <w:rPr>
          <w:rFonts w:ascii="Times New Roman" w:hAnsi="Times New Roman" w:cs="Times New Roman"/>
        </w:rPr>
        <w:tab/>
      </w:r>
      <w:r w:rsidRPr="00364E53">
        <w:rPr>
          <w:rFonts w:ascii="Times New Roman" w:hAnsi="Times New Roman" w:cs="Times New Roman"/>
        </w:rPr>
        <w:t xml:space="preserve">experiential purchases. </w:t>
      </w:r>
      <w:r w:rsidRPr="005308A5">
        <w:rPr>
          <w:rFonts w:ascii="Times New Roman" w:hAnsi="Times New Roman" w:cs="Times New Roman"/>
          <w:i/>
        </w:rPr>
        <w:t>International journal of market research,</w:t>
      </w:r>
      <w:r w:rsidRPr="00364E53">
        <w:rPr>
          <w:rFonts w:ascii="Times New Roman" w:hAnsi="Times New Roman" w:cs="Times New Roman"/>
        </w:rPr>
        <w:t xml:space="preserve"> 60(1), 88-103.</w:t>
      </w:r>
    </w:p>
    <w:p w:rsidR="00E63229" w:rsidRPr="00382E01" w:rsidP="00E50A36" w14:paraId="0CA3630E" w14:textId="4544FBC3">
      <w:pPr>
        <w:spacing w:line="480" w:lineRule="auto"/>
        <w:rPr>
          <w:rFonts w:ascii="Times New Roman" w:hAnsi="Times New Roman" w:cs="Times New Roman"/>
        </w:rPr>
      </w:pPr>
    </w:p>
    <w:sectPr w:rsidSect="00F31E0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0F4CDC" w:rsidP="00943639" w14:paraId="0D19827B" w14:textId="7B8540E8">
        <w:pPr>
          <w:spacing w:line="480" w:lineRule="auto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DOMINANT IDEOLOGY AND CONSPICUOUS CONSUMPTION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  <w:t xml:space="preserve">          </w:t>
        </w:r>
        <w:r w:rsidRPr="000F4CDC" w:rsidR="00AF15C8">
          <w:rPr>
            <w:rFonts w:ascii="Times New Roman" w:hAnsi="Times New Roman" w:cs="Times New Roman"/>
          </w:rPr>
          <w:fldChar w:fldCharType="begin"/>
        </w:r>
        <w:r w:rsidRPr="000F4CDC" w:rsidR="00AF15C8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AF15C8">
          <w:rPr>
            <w:rFonts w:ascii="Times New Roman" w:hAnsi="Times New Roman" w:cs="Times New Roman"/>
          </w:rPr>
          <w:fldChar w:fldCharType="separate"/>
        </w:r>
        <w:r w:rsidR="0072480C">
          <w:rPr>
            <w:rFonts w:ascii="Times New Roman" w:hAnsi="Times New Roman" w:cs="Times New Roman"/>
            <w:noProof/>
          </w:rPr>
          <w:t>3</w:t>
        </w:r>
        <w:r w:rsidRPr="000F4CDC" w:rsidR="00AF15C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E0B" w:rsidRPr="000F4CDC" w:rsidP="00943639" w14:paraId="619E5B74" w14:textId="13C083B8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</w:t>
        </w:r>
        <w:r w:rsidRPr="000F4CDC" w:rsidR="001D7EA8">
          <w:rPr>
            <w:rFonts w:ascii="Times New Roman" w:hAnsi="Times New Roman" w:cs="Times New Roman"/>
          </w:rPr>
          <w:t>:</w:t>
        </w:r>
        <w:r w:rsidRPr="0023639C" w:rsidR="001D7EA8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943639">
          <w:rPr>
            <w:rFonts w:ascii="Times New Roman" w:hAnsi="Times New Roman" w:cs="Times New Roman"/>
          </w:rPr>
          <w:t xml:space="preserve">DOMINANT IDEOLOGY AND CONSPICUOUS CONSUMPTION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AB46C0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EA8"/>
    <w:rsid w:val="00033C41"/>
    <w:rsid w:val="000B242C"/>
    <w:rsid w:val="000F4CDC"/>
    <w:rsid w:val="00101829"/>
    <w:rsid w:val="00104EA5"/>
    <w:rsid w:val="00126FF5"/>
    <w:rsid w:val="001A7A9A"/>
    <w:rsid w:val="001D7EA8"/>
    <w:rsid w:val="0023639C"/>
    <w:rsid w:val="00242598"/>
    <w:rsid w:val="002C1713"/>
    <w:rsid w:val="002C33DB"/>
    <w:rsid w:val="002D09DD"/>
    <w:rsid w:val="002D24C5"/>
    <w:rsid w:val="002E00AF"/>
    <w:rsid w:val="002F13D3"/>
    <w:rsid w:val="003224B6"/>
    <w:rsid w:val="0032281F"/>
    <w:rsid w:val="003524FD"/>
    <w:rsid w:val="00364E53"/>
    <w:rsid w:val="00364FBC"/>
    <w:rsid w:val="00382E01"/>
    <w:rsid w:val="0038390C"/>
    <w:rsid w:val="003D68D1"/>
    <w:rsid w:val="004533AE"/>
    <w:rsid w:val="004B1BF9"/>
    <w:rsid w:val="004D54D8"/>
    <w:rsid w:val="00521158"/>
    <w:rsid w:val="0052475F"/>
    <w:rsid w:val="005308A5"/>
    <w:rsid w:val="00561042"/>
    <w:rsid w:val="005D2B03"/>
    <w:rsid w:val="005E22DF"/>
    <w:rsid w:val="0060303E"/>
    <w:rsid w:val="00605343"/>
    <w:rsid w:val="00640F22"/>
    <w:rsid w:val="0066669F"/>
    <w:rsid w:val="006765FA"/>
    <w:rsid w:val="00690CEF"/>
    <w:rsid w:val="006A5002"/>
    <w:rsid w:val="006F14AD"/>
    <w:rsid w:val="006F1F2C"/>
    <w:rsid w:val="006F3840"/>
    <w:rsid w:val="00701F66"/>
    <w:rsid w:val="0072480C"/>
    <w:rsid w:val="007514BE"/>
    <w:rsid w:val="0075250C"/>
    <w:rsid w:val="007573C4"/>
    <w:rsid w:val="00784436"/>
    <w:rsid w:val="007B7E84"/>
    <w:rsid w:val="0086072B"/>
    <w:rsid w:val="00861037"/>
    <w:rsid w:val="008625D1"/>
    <w:rsid w:val="008D74E8"/>
    <w:rsid w:val="008E07BB"/>
    <w:rsid w:val="008F3916"/>
    <w:rsid w:val="009014B7"/>
    <w:rsid w:val="009110B1"/>
    <w:rsid w:val="00943639"/>
    <w:rsid w:val="00951450"/>
    <w:rsid w:val="00955E18"/>
    <w:rsid w:val="009A0319"/>
    <w:rsid w:val="009A4F62"/>
    <w:rsid w:val="00AB46C0"/>
    <w:rsid w:val="00AF15C8"/>
    <w:rsid w:val="00B20513"/>
    <w:rsid w:val="00B82A70"/>
    <w:rsid w:val="00BA0730"/>
    <w:rsid w:val="00BB0309"/>
    <w:rsid w:val="00BD3207"/>
    <w:rsid w:val="00C062ED"/>
    <w:rsid w:val="00C5568A"/>
    <w:rsid w:val="00CC3DBF"/>
    <w:rsid w:val="00D23DC9"/>
    <w:rsid w:val="00D529A6"/>
    <w:rsid w:val="00D627A0"/>
    <w:rsid w:val="00D77A38"/>
    <w:rsid w:val="00DD1E92"/>
    <w:rsid w:val="00DF4D39"/>
    <w:rsid w:val="00E200E4"/>
    <w:rsid w:val="00E50A36"/>
    <w:rsid w:val="00E572A3"/>
    <w:rsid w:val="00E63229"/>
    <w:rsid w:val="00EA6384"/>
    <w:rsid w:val="00EE21B7"/>
    <w:rsid w:val="00F01A9D"/>
    <w:rsid w:val="00F11791"/>
    <w:rsid w:val="00F31E0B"/>
    <w:rsid w:val="00F375D8"/>
    <w:rsid w:val="00F8221F"/>
    <w:rsid w:val="00F943F4"/>
    <w:rsid w:val="00FA5844"/>
    <w:rsid w:val="00FE0EA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EA8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E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7EA8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D7E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7EA8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E50A36"/>
  </w:style>
  <w:style w:type="character" w:styleId="Hyperlink">
    <w:name w:val="Hyperlink"/>
    <w:basedOn w:val="DefaultParagraphFont"/>
    <w:uiPriority w:val="99"/>
    <w:unhideWhenUsed/>
    <w:rsid w:val="00E50A3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6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639"/>
    <w:rPr>
      <w:rFonts w:ascii="Tahoma" w:hAnsi="Tahoma" w:eastAsiaTheme="minorEastAsi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Eti17</b:Tag>
    <b:SourceType>Book</b:SourceType>
    <b:Guid>{4D471469-316C-4A28-8917-E5D887AD2472}</b:Guid>
    <b:Title>The Philosophy of Marx</b:Title>
    <b:Year>2017</b:Year>
    <b:Author>
      <b:Author>
        <b:NameList>
          <b:Person>
            <b:Last>Balibar</b:Last>
            <b:First>Etienne</b:First>
          </b:Person>
        </b:NameList>
      </b:Author>
    </b:Author>
    <b:Publisher>Verso Books</b:Publisher>
    <b:RefOrder>1</b:RefOrder>
  </b:Source>
</b:Sources>
</file>

<file path=customXml/itemProps1.xml><?xml version="1.0" encoding="utf-8"?>
<ds:datastoreItem xmlns:ds="http://schemas.openxmlformats.org/officeDocument/2006/customXml" ds:itemID="{C478D2E7-2297-4991-B967-B7902F2B9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70</cp:revision>
  <dcterms:created xsi:type="dcterms:W3CDTF">2020-04-20T05:27:00Z</dcterms:created>
  <dcterms:modified xsi:type="dcterms:W3CDTF">2020-04-20T10:47:00Z</dcterms:modified>
</cp:coreProperties>
</file>